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D5CB3" w:rsidRDefault="00CD5CB3" w:rsidP="005E1A3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1155700</wp:posOffset>
            </wp:positionH>
            <wp:positionV relativeFrom="paragraph">
              <wp:posOffset>11299</wp:posOffset>
            </wp:positionV>
            <wp:extent cx="6931152" cy="4517136"/>
            <wp:effectExtent l="0" t="0" r="3175" b="0"/>
            <wp:wrapTight wrapText="bothSides">
              <wp:wrapPolygon edited="0">
                <wp:start x="0" y="0"/>
                <wp:lineTo x="0" y="21500"/>
                <wp:lineTo x="21551" y="21500"/>
                <wp:lineTo x="21551" y="0"/>
                <wp:lineTo x="0" y="0"/>
              </wp:wrapPolygon>
            </wp:wrapTight>
            <wp:docPr id="98609722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6097225" name="Рисунок 986097225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31152" cy="45171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5CB3" w:rsidRDefault="00CD5CB3" w:rsidP="005E1A3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5CB3" w:rsidRDefault="00CD5CB3" w:rsidP="005E1A3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5CB3" w:rsidRDefault="00CD5CB3" w:rsidP="005E1A3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5CB3" w:rsidRDefault="00CD5CB3" w:rsidP="005E1A3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5CB3" w:rsidRDefault="00CD5CB3" w:rsidP="005E1A3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5CB3" w:rsidRDefault="00CD5CB3" w:rsidP="005E1A3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5CB3" w:rsidRDefault="00CD5CB3" w:rsidP="005E1A3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5CB3" w:rsidRDefault="00CD5CB3" w:rsidP="005E1A3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5CB3" w:rsidRDefault="00CD5CB3" w:rsidP="005E1A3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5CB3" w:rsidRDefault="00CD5CB3" w:rsidP="005E1A3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5CB3" w:rsidRDefault="00CD5CB3" w:rsidP="005E1A3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5CB3" w:rsidRDefault="00CD5CB3" w:rsidP="005E1A3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75580" w:rsidRPr="00227AAC" w:rsidRDefault="00975580" w:rsidP="005E1A3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</w:t>
      </w:r>
    </w:p>
    <w:p w:rsidR="00975580" w:rsidRPr="00227AAC" w:rsidRDefault="00975580" w:rsidP="005E1A3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Я, ты, он,</w:t>
      </w:r>
      <w:r w:rsidR="0048649B" w:rsidRPr="00CD5C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она</w:t>
      </w:r>
      <w:r w:rsidRPr="00227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975580" w:rsidRDefault="00975580" w:rsidP="005E1A3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</w:t>
      </w: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</w:t>
      </w:r>
      <w:proofErr w:type="gramEnd"/>
    </w:p>
    <w:p w:rsidR="00CD5CB3" w:rsidRPr="005E1A30" w:rsidRDefault="00CD5CB3" w:rsidP="005E1A3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2023-2024</w:t>
      </w:r>
    </w:p>
    <w:p w:rsidR="00CD5CB3" w:rsidRDefault="00CD5CB3" w:rsidP="009755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75580" w:rsidRPr="00227AAC" w:rsidRDefault="00975580" w:rsidP="009755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внеурочной деятельности социального направления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Я, ты, он, она</w:t>
      </w: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составлена в соответствии с требованиями Федерального государственного образовательного стандарта начального общего образования, на основе программы «Этика: азбука добра» </w:t>
      </w:r>
      <w:proofErr w:type="spellStart"/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И.С.Хомяковой</w:t>
      </w:r>
      <w:proofErr w:type="spellEnd"/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В.И.Петровой</w:t>
      </w:r>
      <w:proofErr w:type="spellEnd"/>
      <w:r w:rsidRPr="00227AA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proofErr w:type="gramStart"/>
      <w:r w:rsidRPr="00227AA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 </w:t>
      </w: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Сборник</w:t>
      </w:r>
      <w:proofErr w:type="gramEnd"/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 внеурочной деятельности : 1- 4 классы / под ред. Н.Ф. Виноградовой. — М.: </w:t>
      </w:r>
      <w:proofErr w:type="spellStart"/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-Граф, 2011), Концепции духовно-нравственного развития и воспитания личности гражданина России, планируемых результатов начального общего образования.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Необходимость социального образования в школе, начиная с начальных классов, основывается на потребности общества в социально зрелой личности, способной следовать принятым в социуме нормам и правилам общения, нести моральную ответственность за свои действия и поступки. Социальное взросление младших школьников связано, прежде всего, с тем, что идеи добра и справедливости, проблемы общения – наиболее интересны для детей данного возраста.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Основная</w:t>
      </w: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27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 </w:t>
      </w: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курса – формирование у детей социальных ориентиров при построении деятельности, общения и взаимоотношений, основ мировоззрения и самовоспитания.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Актуальность программы </w:t>
      </w: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определена тем, что одной из важнейших задач образования в настоящее время является освоение детьми духовных ценностей, накопленных человечеством. Уровень нравственности человека отражается на его поведении, которое контролируется его внутренними побуждениями, собственными взглядами и убеждениями. Выработка таких взглядов, убеждений и привычек составляет сущность социального воспитания.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Новизна</w:t>
      </w: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в том, что она направлена на поддержку становления и развития высоконравственного, творческого, компетентного гражданина России. Программа обеспечивает реализацию социального направления воспитания и развития: воспитание нравственных чувств и этического сознания младшего школьника. </w:t>
      </w:r>
    </w:p>
    <w:p w:rsidR="005E1A30" w:rsidRPr="0048649B" w:rsidRDefault="005E1A30" w:rsidP="009755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75580" w:rsidRPr="00227AAC" w:rsidRDefault="00975580" w:rsidP="009755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 характеристика курса.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Социальное развитие личности школьника как приоритетная цель начальной школы предполагает организацию социального образования младших школьников как в процессе изучения учебных предметов («Литературное чтение», «Окружающий мир»), так и во внеурочной деятельности школьников.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Принцип </w:t>
      </w:r>
      <w:r w:rsidRPr="00227AA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гуманизма </w:t>
      </w: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лежит в основе отбора содержания социального образования, методов его реализации в учебно-воспитательном процессе. Оно направлено прежде всего на развитие нравственного сознания как основы морального поведения, его мотивации, эмоциональной отзывчивости; на формирование умения осуществлять нравственный выбор.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этого используются разнообразные </w:t>
      </w:r>
      <w:r w:rsidRPr="00227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методы </w:t>
      </w: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с детьми: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личностно направленные</w:t>
      </w: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когда содержание становится актуальным для каждого ребёнка; </w:t>
      </w:r>
      <w:r w:rsidRPr="00227AA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стимулирующие</w:t>
      </w: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когда через диалог поддерживается свобода высказываний, что способствует раскованности, пробуждению у детей интереса к нравственным проблемам и созданию общественного мнения; </w:t>
      </w:r>
      <w:r w:rsidRPr="00227AA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развивающие </w:t>
      </w: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нравственное сознание; </w:t>
      </w:r>
      <w:r w:rsidRPr="00227AA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активизирующие, </w:t>
      </w: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пробуждающие творческие способности личности, его эмоциональную сферу.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курса ориентировано на игровые, творческие формы, проектную деятельность, работу с фольклорной и художественной литературой. Это позволяет в яркой форме довести до сознания ребёнка представления о внутреннем мире человека: его переживаниях, мотивах, сопровождающих выбор действия и являющихся двигателями поступков. Всё это в реальной жизни скрыто от внимания ребёнка, а использование художественного произведения позволит учителю использовать эмоционально-образную форму народных произведений и художественной детской литературы в целях развития личностно значимого поведения.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курса в учебном плане.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Я, ты, он, она</w:t>
      </w: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» является компонентом учебного плана внеурочной деятельнос</w:t>
      </w:r>
      <w:r w:rsidR="00072557">
        <w:rPr>
          <w:rFonts w:ascii="Times New Roman" w:eastAsia="Times New Roman" w:hAnsi="Times New Roman" w:cs="Times New Roman"/>
          <w:sz w:val="24"/>
          <w:szCs w:val="24"/>
          <w:lang w:eastAsia="ru-RU"/>
        </w:rPr>
        <w:t>ти, рассчитана на 17 часов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0725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725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580" w:rsidRPr="00227AAC" w:rsidRDefault="00975580" w:rsidP="009755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Ценностные ориентиры содержания </w:t>
      </w:r>
      <w:proofErr w:type="gramStart"/>
      <w:r w:rsidRPr="00227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курса .</w:t>
      </w:r>
      <w:proofErr w:type="gramEnd"/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курса раскрывает правила социального поведения и тот внутренний механизм, который определяет их сущность (потребность выполнять правила на основе понимания их необходимости; мотивация поведения, поступка, т.е. желание, стремление делать людям добро и не причинять зла, неудобства, неприятности). Развитие социального сознания младшего школьника идёт от класса к классу в следующей логике: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 xml:space="preserve">3 класс. </w:t>
      </w: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с внутренней сутью нравственного поступка – мотивом. Третьеклассники подводятся к пониманию ответственности за выбор поведения, ознакомлению с нравственными качествами человека, формирующимися на основе поведения по социальным нормам.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580" w:rsidRPr="00227AAC" w:rsidRDefault="00975580" w:rsidP="009755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ПРОГРАММЫ</w:t>
      </w:r>
    </w:p>
    <w:p w:rsidR="00975580" w:rsidRPr="00227AAC" w:rsidRDefault="00975580" w:rsidP="009755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Школьный этикет (понятие об основны</w:t>
      </w:r>
      <w:r w:rsidR="000725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 правилах поведения в школе)- 5</w:t>
      </w:r>
      <w:r w:rsidRPr="00227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</w:t>
      </w:r>
      <w:r w:rsidRPr="00227AA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поведения в школе, на уроке, на перемене, в столовой. Приход в школу без опозданий, правильная организация работы на уроке, учебное сотрудничество.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- Школьные перемены как время активного отдыха, игры.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Поведение в столовой, правила поведения за столом.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580" w:rsidRPr="00227AAC" w:rsidRDefault="00975580" w:rsidP="009755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общения (вза</w:t>
      </w:r>
      <w:r w:rsidR="000725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имоотношения с другими людьми)-4</w:t>
      </w:r>
      <w:r w:rsidRPr="00227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 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вежливости, элементарные представления о добрых и недобрых поступках. Знакомство с образом этих поступков при помощи художественных произведений, сказок, фильмов; посредством анализа близких детям ситуаций жизни (школьного коллектива, семьи). Активное освоение в речевой и поведенческой практике «вежливых» слов, их значения в установлении добрых отношений с окружающими.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Доброе, терпимое отношение к сверстнику, другу, младшим; добрые и вежливые отношения в семье, проявление элементарного уважения к родителям, близким (конкретные жизненные ситуации). Практическое знакомство с правилами коллективных игр, позволяющих играть дружно, без конфликтов. Пути выхода из конфликтной ситуации (преодоление ссор, драк, признание своей вины).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- Нравственное содержание ситуации (литературной, жизненной), их</w:t>
      </w:r>
      <w:r w:rsidR="005E1A30" w:rsidRPr="005E1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оценивание.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труд</w:t>
      </w:r>
      <w:r w:rsidR="000725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олюбии- 2</w:t>
      </w:r>
      <w:r w:rsidRPr="00227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 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Значение труда в жизни людей. Учение как основной труд и обязанность школьника, виды труда детей в школе и дома (начальные представления). Прилежание и старательность в учении и труде. Трудолюбие как главная ценность человека. Элементы культуры труда. Стимулирование оценки учащихся собственного отношения к труду. Способы бережного отношения к вещам, созданным трудом других людей.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- Пути и способы преодоления лени, неумения трудиться (избавление от неорганизованности, недисциплинированности).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- Анализ и оценка своих действий во время приготовления уроков, труда,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дежурства.</w:t>
      </w:r>
    </w:p>
    <w:p w:rsidR="00975580" w:rsidRPr="00227AAC" w:rsidRDefault="00072557" w:rsidP="009755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Культура внешнего вида- 2</w:t>
      </w:r>
      <w:r w:rsidR="00975580" w:rsidRPr="00227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 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- Культура внешнего вида как чистота, опрятность, аккуратность в человеке.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Правила опрятности и их значение для здоровья, уважения окружающих, собственного хорошего самочувствия.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внешнего вида человека, критерии такой оценки: аккуратность, опрятность, удобство, соответствие ситуации.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580" w:rsidRPr="00227AAC" w:rsidRDefault="00072557" w:rsidP="009755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Внешкольный этикет- 4</w:t>
      </w:r>
      <w:r w:rsidR="00975580" w:rsidRPr="00227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 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Вежливое отношение к людям как потребность воспитанного человека.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вежливого поведения в разных жизненных ситуациях (на улице, в транспорте, во время прогулок): уступит место маленьким и пожилым, за причинённые неудобства, неприятности надо извиниться.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вежливости в общении с ближайшим окружением: здороваться первым, доброжелательно отвечать на вопросы; взрослых называть на «Вы», говорить «спасибо» и «пожалуйста» </w:t>
      </w:r>
      <w:proofErr w:type="spellStart"/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и.д</w:t>
      </w:r>
      <w:proofErr w:type="spellEnd"/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75580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поведения в общественных местах (в магазине, библиотеке, театре и т.д.): не мешать другим людям, соблюдать очередь, чётко и громко высказывать обращение, просьбу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580" w:rsidRPr="00227AAC" w:rsidRDefault="00975580" w:rsidP="009755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ПРЕДПОЛАГАЕМЫЕ РЕЗУЛЬТАТЫ ИЗУЧЕНИЯ КУРСА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освоения материалов курса ученик получает знания о характере взаимоотношений с другими людьми, что становится предпосылкой воспитания доброжелательного и заботливого отношения к людям, эмоциональной отзывчивости, сопереживания, сочувствия, толерантности, формирования нравственного сознания младшего школьника.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Знакомясь с нравственным содержанием пословиц о добре, труде, учении, младшие школьники начинают осознавать базовые гуманистические ценности, характер отношений между людьми, необходимость бережного отношения к людям и предметам их труда.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Обсуждение сказок, их инсценировка; обсуждение произведений художественной литературы – всё это нацелено на воспитание первоначальных этических представлений обучаемых (понятия добра и зла, значение «слов вежливости», правил вежливого поведения и их мотивации), развитие их эмоционального восприятия.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вопросов и заданий, носящая диагностический и тренинговый характер, позволяет решать задачи самооценки и самопроверки, повторять, уточнять и формировать начальные нравственные представления, знакомить с нравственными понятия (например, «Что такое добрый поступок?», «Какой нравственный выбор сделал герой?», «Что можно посоветовать в этой ситуации? Как её изменить?», «Бывает ли так в реальной жизни?»).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овладения </w:t>
      </w:r>
      <w:r w:rsidRPr="00227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метапредметными </w:t>
      </w: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результатами (сравнение, анализ, синтез, обобщение, классификация по родовидовым признакам, установление аналогий и причинно-следственных связей) в материалах курса содержатся упражнения, способствующие активизации интеллектуальной деятельности учащихся. В них предлагается установить соответствие поступков нравственным правилам; сопоставить, сравнить героев, их поведение; классифицировать материал по разным основаниям (определить группы пословиц по теме – о добре, трудолюбии, отношении к учёбе); сравнить иллюстрации с текстом для определения эмоционального состояния героев.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формирования </w:t>
      </w:r>
      <w:r w:rsidRPr="00227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коммуникативных УУД</w:t>
      </w: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(ведение диалога, признание возможности существования различных точек зрения и права каждого иметь свою; выражение своего мнения и аргументация своей точки зрения; уважительное восприятие других точек зрения) в материалах для занятий представлены задания, их формирующие. Так, с учащимися организуются коллективные обсуждения, предлагаются вопросы «открытого» типа, например: «Почему?.. Как?..», которые помогают детям высказывать свою точку зрения, выслушать мнение одноклассников, т.е. работать коллективно или в группах, парах, а также задания на выбор ответа, альтернативного решения и др.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Использование художественной литературы и работа в библиотеке помогает школьникам учиться использовать различные способы поиска информации в библиотеке, Интернете. Тематика заданий этой рубрики позволяет учащимся научиться работать в библиотечном пространстве с целью решения информационных и коммуникативных задач. К 4-ому классу учащиеся полностью умеют ориентироваться в школьной библиотеке, находить нужную информацию по нравственной тематике с помощью различных каталогов.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Воспитательные результаты распределяются по трём уровням.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Первый уровень результатов</w:t>
      </w: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приобретение обучающимися социальных знаний (о нравственных нормах, социально одобряемых и не одобряемых формах поведения в обществе </w:t>
      </w:r>
      <w:proofErr w:type="spellStart"/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и·т</w:t>
      </w:r>
      <w:proofErr w:type="spellEnd"/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.·п.), первичного понимания социальной реальности и повседневной жизни. Для достижения данного уровня результатов особое значение имеет взаимодействие обучающегося со своими учителями как значимыми для него носителями положительного социального знания и повседневного опыта.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Второй уровень результатов</w:t>
      </w: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получение обучающимися опыта переживания и позитивного отношения к базовым ценностям общества, ценностного отношения к социальной реальности в целом. Для достижения данного уровня результатов особое значение имеет взаимодействие обучающихся между собой на уровне класса, образовательного учреждения, т. е. в защищённой, дружественной среде, в которой ребёнок получает первое практическое подтверждение приобретённых социальных знаний, начинает их ценить.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Третий уровень результатов</w:t>
      </w: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получение обучающимся начального опыта самостоятельного общественного действия, формирование у младшего школьника социально приемлемых моделей поведения. Только в самостоятельном общественном действии человек действительно становится гражданином, социальным деятелем, свободным человеком. Для достижения данного уровня результатов особое значение имеет взаимодействие обучающегося с представителями различных социальных субъектов за пределами образовательного учреждения, в открытой общественной среде.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переходом от одного уровня результатов к другому существенно возрастают воспитательные эффекты:</w:t>
      </w:r>
    </w:p>
    <w:p w:rsidR="00975580" w:rsidRPr="00227AAC" w:rsidRDefault="00975580" w:rsidP="0097558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первом уровне воспитание приближено к обучению, при этом предметом воспитания как учения являются не столько научные знания, сколько знания о ценностях;</w:t>
      </w:r>
    </w:p>
    <w:p w:rsidR="00975580" w:rsidRPr="00227AAC" w:rsidRDefault="00975580" w:rsidP="0097558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втором уровне воспитание осуществляется в контексте жизнедеятельности школьников и ценности могут усваиваться ими в форме отдельных нравственно ориентированных поступков;</w:t>
      </w:r>
    </w:p>
    <w:p w:rsidR="00975580" w:rsidRPr="00227AAC" w:rsidRDefault="00975580" w:rsidP="0097558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третьем уровне создаются необходимые условия для участия обучающихся в нравственно ориентированной социально значимой деятельности и приобретения ими элементов опыта нравственного поведения и жизни.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Переход от одного уровня воспитательных результатов к другому должен быть последовательным, постепенным, это необходимо учитывать при организации воспитания социализации младших школьников.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первом классе дети особенно восприимчивы к новому социальному знанию, стремятся понять новую для них школьную реальность. Задача педагога поддерживать эту тенденцию, способствовать используемыми им воспитательными формами достижению ребенком первого уровня результатов.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втором и третьем классе, как правило, набирает силу процесс развития детского коллектива, резко активизируется межличностное взаимодействие младших школьников друг с другом, что создает благоприятную ситуацию для достижения второго уровня воспитательных результатов. К четвертому классу у младшего школьника появляется реальная возможность выхода в пространство общественного действия, то есть достижение третьего уровня воспитательных результатов.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Достижение трёх уровней воспитательных результатов обеспечивает появление значимых </w:t>
      </w:r>
      <w:r w:rsidRPr="00227AA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эффектов</w:t>
      </w: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духовно-нравственного развития и воспитания обучающихся — формирование основ российской идентичности, присвоение базовых национальных ценностей, развитие нравственного самосознания, укрепление духовного и социально-психологического здоровья, позитивного отношения к жизни, доверия к людям и обществу и т. д.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Учащиеся научатся:</w:t>
      </w:r>
    </w:p>
    <w:p w:rsidR="00975580" w:rsidRPr="00227AAC" w:rsidRDefault="00975580" w:rsidP="0097558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правила поведения в школе, на уроке, на перемене, в столовой, улице, в общественных местах, правильную организацию работы на уроке, уметь оценивать своё поведение,</w:t>
      </w:r>
    </w:p>
    <w:p w:rsidR="00975580" w:rsidRPr="00227AAC" w:rsidRDefault="00975580" w:rsidP="0097558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основные требования к внешнему виду человека и уметь выполнять основные правила опрятности;</w:t>
      </w:r>
    </w:p>
    <w:p w:rsidR="00975580" w:rsidRPr="00227AAC" w:rsidRDefault="00975580" w:rsidP="0097558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вежливости, элементарные представления о добрых и недобрых поступках.</w:t>
      </w:r>
    </w:p>
    <w:p w:rsidR="00975580" w:rsidRPr="00227AAC" w:rsidRDefault="00975580" w:rsidP="0097558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 вежливости,</w:t>
      </w:r>
    </w:p>
    <w:p w:rsidR="00975580" w:rsidRPr="00227AAC" w:rsidRDefault="00975580" w:rsidP="0097558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правила общения, правила работы в группе.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Учащиеся получат возможность научиться: </w:t>
      </w:r>
    </w:p>
    <w:p w:rsidR="00975580" w:rsidRPr="00227AAC" w:rsidRDefault="00975580" w:rsidP="0097558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правила вежливого общения, использовать в речи слова вежливости,</w:t>
      </w:r>
    </w:p>
    <w:p w:rsidR="00975580" w:rsidRPr="00227AAC" w:rsidRDefault="00975580" w:rsidP="0097558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правила поведения и общения в школе, на уроке, на перемене, на улице, в общественных местах;</w:t>
      </w:r>
    </w:p>
    <w:p w:rsidR="00975580" w:rsidRPr="00227AAC" w:rsidRDefault="00975580" w:rsidP="0097558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высказывать свои суждения по обсуждаемой теме, анализировать высказывания собеседников, </w:t>
      </w:r>
    </w:p>
    <w:p w:rsidR="00975580" w:rsidRPr="00227AAC" w:rsidRDefault="00975580" w:rsidP="0097558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прилежание и старательность в учении и труде, бережно относиться к вещам, созданным трудом других людей,</w:t>
      </w:r>
    </w:p>
    <w:p w:rsidR="00975580" w:rsidRPr="00227AAC" w:rsidRDefault="00975580" w:rsidP="0097558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в паре и в группе,</w:t>
      </w:r>
    </w:p>
    <w:p w:rsidR="00975580" w:rsidRPr="00227AAC" w:rsidRDefault="00975580" w:rsidP="0097558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проявлять доброе, терпимое отношение к людям; уважение к родителям, близким, </w:t>
      </w:r>
    </w:p>
    <w:p w:rsidR="00975580" w:rsidRPr="00227AAC" w:rsidRDefault="00975580" w:rsidP="0097558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культурно выражать свои эмоции в совместной работе</w:t>
      </w:r>
    </w:p>
    <w:p w:rsidR="00975580" w:rsidRDefault="00975580" w:rsidP="009755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580" w:rsidRPr="00227AAC" w:rsidRDefault="00975580" w:rsidP="009755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580" w:rsidRPr="00227AAC" w:rsidRDefault="00975580" w:rsidP="009755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 – тематический план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914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9"/>
        <w:gridCol w:w="1724"/>
        <w:gridCol w:w="735"/>
        <w:gridCol w:w="2222"/>
        <w:gridCol w:w="63"/>
        <w:gridCol w:w="2090"/>
        <w:gridCol w:w="3717"/>
        <w:gridCol w:w="1983"/>
        <w:gridCol w:w="1891"/>
      </w:tblGrid>
      <w:tr w:rsidR="00072557" w:rsidRPr="00227AAC" w:rsidTr="00FB5C39">
        <w:trPr>
          <w:tblCellSpacing w:w="0" w:type="dxa"/>
        </w:trPr>
        <w:tc>
          <w:tcPr>
            <w:tcW w:w="4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7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27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Наименова-ние</w:t>
            </w:r>
            <w:proofErr w:type="spellEnd"/>
            <w:r w:rsidRPr="00227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раздела</w:t>
            </w:r>
          </w:p>
        </w:tc>
        <w:tc>
          <w:tcPr>
            <w:tcW w:w="302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72557" w:rsidRPr="00227AAC" w:rsidRDefault="00072557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Характеристика деятельности обучающихся</w:t>
            </w: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72557" w:rsidRPr="00227AAC" w:rsidRDefault="00072557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</w:t>
            </w:r>
          </w:p>
        </w:tc>
        <w:tc>
          <w:tcPr>
            <w:tcW w:w="759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72557" w:rsidRPr="00227AAC" w:rsidRDefault="00072557">
            <w:r w:rsidRPr="00227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универсальных действий обучающихся</w:t>
            </w:r>
          </w:p>
        </w:tc>
      </w:tr>
      <w:tr w:rsidR="00072557" w:rsidRPr="00227AAC" w:rsidTr="00072557">
        <w:trPr>
          <w:tblCellSpacing w:w="0" w:type="dxa"/>
        </w:trPr>
        <w:tc>
          <w:tcPr>
            <w:tcW w:w="4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Школьный этикет</w:t>
            </w: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(5</w:t>
            </w: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часов)</w:t>
            </w:r>
          </w:p>
        </w:tc>
        <w:tc>
          <w:tcPr>
            <w:tcW w:w="7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22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—воспроизводить правила поведения в конкретной жизненной ситуации; </w:t>
            </w: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—оценивать своё поведение и поведение окружающих (на уроке, на перемене). </w:t>
            </w:r>
          </w:p>
        </w:tc>
        <w:tc>
          <w:tcPr>
            <w:tcW w:w="2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Ориентация в нравственном содержании и смысле как собственных поступков, так и поступков окружающих людей;</w:t>
            </w: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основных моральных норм и ориентация на их выполнение;</w:t>
            </w: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этических чувств как регуляторов морального </w:t>
            </w: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поведения, понимание чувств других людей и сопереживание им.</w:t>
            </w: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Принимать и сохранять учебную задачу;</w:t>
            </w: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учитывать выделенные учителем ориентиры действия в новом учебном материале в сотрудничестве с учителем;</w:t>
            </w: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воспринимать предложения и оценку учителей, товарищей, родителей и других людей.</w:t>
            </w: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поиск необходимой информации для выполнения учебных заданий с использованием учебной литературы, энциклопедий;</w:t>
            </w: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сообщения в устной и письменной форме.</w:t>
            </w: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Адекватно использовать речевые, средства для решения различных </w:t>
            </w:r>
            <w:proofErr w:type="spellStart"/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коммуникатив-ных</w:t>
            </w:r>
            <w:proofErr w:type="spellEnd"/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задач, строить </w:t>
            </w:r>
            <w:proofErr w:type="spellStart"/>
            <w:proofErr w:type="gramStart"/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монологичес</w:t>
            </w:r>
            <w:proofErr w:type="spellEnd"/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-кое</w:t>
            </w:r>
            <w:proofErr w:type="gramEnd"/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высказывание, владеть диалогической формой коммуникации допускать возможность </w:t>
            </w:r>
            <w:proofErr w:type="spellStart"/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существова-ния</w:t>
            </w:r>
            <w:proofErr w:type="spellEnd"/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 людей различных точек зрения, в том числе не совпадающих с его собственной.</w:t>
            </w:r>
          </w:p>
        </w:tc>
      </w:tr>
      <w:tr w:rsidR="00072557" w:rsidRPr="00227AAC" w:rsidTr="00072557">
        <w:trPr>
          <w:tblCellSpacing w:w="0" w:type="dxa"/>
        </w:trPr>
        <w:tc>
          <w:tcPr>
            <w:tcW w:w="4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общения</w:t>
            </w: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 часа</w:t>
            </w: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22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—использовать в речи слова вежливости; </w:t>
            </w: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—участвовать в диалоге: высказывать свои суждения по теме, анализировать высказывания собеседников, добавлять их высказывания; </w:t>
            </w: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—высказывать предположение о последствиях недобрых поступков (в реальной жизни, героев </w:t>
            </w: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произведений); </w:t>
            </w: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—создавать по иллюстрации словесный портрет героя (положительный, отрицательный); </w:t>
            </w: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—описывать сюжетную картинку (серию); </w:t>
            </w: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—оценивать адекватно ситуацию и предотвращать конфликты; </w:t>
            </w: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—самостоятельно формулировать правила коллективной игры, работы. </w:t>
            </w:r>
          </w:p>
        </w:tc>
        <w:tc>
          <w:tcPr>
            <w:tcW w:w="2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Начальные представления о моральных нормах и правилах нравственного поведения, в том числе об этических нормах </w:t>
            </w:r>
            <w:proofErr w:type="spellStart"/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взаимоотноше-ний</w:t>
            </w:r>
            <w:proofErr w:type="spellEnd"/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семье, между поколениями, представителями различных социальных групп; способность эмоционально реагировать на негативные проявления в детском обществе и обществе в </w:t>
            </w: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целом, анализировать нравственную сторону своих поступков и поступков других людей; уважительное отношение к родителям, к старшим, заботливое отношение к младшим.</w:t>
            </w: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Планировать свои действия в соответствии с поставленной задачей и условиями её реализации, в том числе во внутреннем плане.</w:t>
            </w: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Учиться работать по </w:t>
            </w:r>
            <w:proofErr w:type="spellStart"/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предложеному</w:t>
            </w:r>
            <w:proofErr w:type="spellEnd"/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учителем плану.</w:t>
            </w: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анализ объектов с выделением существенных и несущественных признаков.</w:t>
            </w: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Соблюдение культуры поведения и общения, правильных </w:t>
            </w:r>
            <w:proofErr w:type="spellStart"/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взаимоотно-шений</w:t>
            </w:r>
            <w:proofErr w:type="spellEnd"/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проявление </w:t>
            </w:r>
            <w:proofErr w:type="spellStart"/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доброжела</w:t>
            </w:r>
            <w:proofErr w:type="spellEnd"/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-тельности, </w:t>
            </w:r>
            <w:proofErr w:type="spellStart"/>
            <w:proofErr w:type="gramStart"/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взаимопомо</w:t>
            </w:r>
            <w:proofErr w:type="spellEnd"/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-щи</w:t>
            </w:r>
            <w:proofErr w:type="gramEnd"/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сочувствия, сопереживания.</w:t>
            </w:r>
          </w:p>
        </w:tc>
      </w:tr>
      <w:tr w:rsidR="00072557" w:rsidRPr="00227AAC" w:rsidTr="00072557">
        <w:trPr>
          <w:tblCellSpacing w:w="0" w:type="dxa"/>
        </w:trPr>
        <w:tc>
          <w:tcPr>
            <w:tcW w:w="4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7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трудолюбии</w:t>
            </w: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</w:t>
            </w: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часа)</w:t>
            </w:r>
          </w:p>
        </w:tc>
        <w:tc>
          <w:tcPr>
            <w:tcW w:w="7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22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—проводить хронометраж дня, анализировать свой распорядок дня, корректировать его; </w:t>
            </w: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—оценивать свои действия во время уроков, дежурств. </w:t>
            </w:r>
          </w:p>
        </w:tc>
        <w:tc>
          <w:tcPr>
            <w:tcW w:w="2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Ценностное отношение к труду и творчеству, человеку труда, трудовым достижениям России и человечества, трудолюбие; ценностное и </w:t>
            </w: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творческое отношение к учебному труду; мотивация к самореализации в социальном творчестве, познавательной и практической, общественно- полезной деятельности.</w:t>
            </w:r>
          </w:p>
        </w:tc>
        <w:tc>
          <w:tcPr>
            <w:tcW w:w="37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Выбирать действия в соответствии с поставленной задачей и условиями ее реализации; использовать речь для регуляции своего действия; контролировать свою речь, ее четкость и правильность.</w:t>
            </w: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Получить элементарные представления о различных профессиях.</w:t>
            </w:r>
          </w:p>
        </w:tc>
        <w:tc>
          <w:tcPr>
            <w:tcW w:w="18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Учиться трудовому творческому </w:t>
            </w:r>
            <w:proofErr w:type="spellStart"/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сотрудни-честву</w:t>
            </w:r>
            <w:proofErr w:type="spellEnd"/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сверстниками, старшими детьми и взрослыми</w:t>
            </w: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Учиться совместно с учителем и другими учениками давать </w:t>
            </w:r>
            <w:proofErr w:type="spellStart"/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эмоциональ-ную</w:t>
            </w:r>
            <w:proofErr w:type="spellEnd"/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оценку деятельности товарищей. </w:t>
            </w: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2557" w:rsidRPr="00227AAC" w:rsidTr="00072557">
        <w:trPr>
          <w:tblCellSpacing w:w="0" w:type="dxa"/>
        </w:trPr>
        <w:tc>
          <w:tcPr>
            <w:tcW w:w="4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внешнего вида</w:t>
            </w: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</w:t>
            </w: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часа)</w:t>
            </w:r>
          </w:p>
        </w:tc>
        <w:tc>
          <w:tcPr>
            <w:tcW w:w="7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22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—воспроизводить основные требования к внешнему виду человека в практических и жизненных ситуациях; </w:t>
            </w: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—оценивать внешний вид человека. </w:t>
            </w:r>
          </w:p>
        </w:tc>
        <w:tc>
          <w:tcPr>
            <w:tcW w:w="2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уважительного отношения к иному мнению, истории и культуре других народов.</w:t>
            </w: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начальными навыками адаптации в динамично изменяющемся и развивающемся мире.</w:t>
            </w: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Определять и формулировать цель деятельности с помощью учителя; учиться высказывать своё предположение (версию) на основе работы с материалом; учиться работать по </w:t>
            </w:r>
            <w:proofErr w:type="gramStart"/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предложен-ному</w:t>
            </w:r>
            <w:proofErr w:type="gramEnd"/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учителем плану </w:t>
            </w:r>
          </w:p>
        </w:tc>
        <w:tc>
          <w:tcPr>
            <w:tcW w:w="19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Извлекать (по заданию учителя) необходимую информацию из учебника и дополнительных источников и обсуждать полученные сведения</w:t>
            </w:r>
          </w:p>
        </w:tc>
        <w:tc>
          <w:tcPr>
            <w:tcW w:w="18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Формулировать собственное мнение и позицию; </w:t>
            </w:r>
            <w:proofErr w:type="spellStart"/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дого-вариваться</w:t>
            </w:r>
            <w:proofErr w:type="spellEnd"/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приходить к общему решению в совместной деятельности, в том числе в ситуации столкновения интересов.</w:t>
            </w: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2557" w:rsidRPr="00227AAC" w:rsidTr="00072557">
        <w:trPr>
          <w:tblCellSpacing w:w="0" w:type="dxa"/>
        </w:trPr>
        <w:tc>
          <w:tcPr>
            <w:tcW w:w="4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Внешкольный этикет</w:t>
            </w: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 часа</w:t>
            </w: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22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—использовать доброжелательный тон в общении; </w:t>
            </w: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—оценивать характер общения (тон, интонацию, лексику), поведения в общественных местах. </w:t>
            </w:r>
          </w:p>
        </w:tc>
        <w:tc>
          <w:tcPr>
            <w:tcW w:w="2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Нравственно-этический опыт взаимодействия со сверстниками, старшими и младшими детьми, взрослыми в соответствии с общепринятыми нравственными нормами, неравнодушие к жизненным проблемам других людей.</w:t>
            </w:r>
          </w:p>
        </w:tc>
        <w:tc>
          <w:tcPr>
            <w:tcW w:w="37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предложения и оценки для создания нового, более совершенного результата, использовать запись (фиксацию) в цифровой форме хода и результатов решения задачи.</w:t>
            </w: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Осуществлять анализ объектов с выделением существенных и </w:t>
            </w:r>
            <w:proofErr w:type="gramStart"/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несуществен-</w:t>
            </w:r>
            <w:proofErr w:type="spellStart"/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</w:t>
            </w:r>
            <w:proofErr w:type="spellEnd"/>
            <w:proofErr w:type="gramEnd"/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признаков.</w:t>
            </w:r>
          </w:p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2557" w:rsidRPr="00227AAC" w:rsidRDefault="00072557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Учитывать разные мнения и стремиться к координации различных позиций в сотрудничестве </w:t>
            </w:r>
            <w:proofErr w:type="gramStart"/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ориентировать-</w:t>
            </w:r>
            <w:proofErr w:type="spellStart"/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</w:t>
            </w:r>
            <w:proofErr w:type="spellEnd"/>
            <w:proofErr w:type="gramEnd"/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позицию партнёра в общении и </w:t>
            </w:r>
            <w:proofErr w:type="spellStart"/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взаимодейст-вии</w:t>
            </w:r>
            <w:proofErr w:type="spellEnd"/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</w:tbl>
    <w:p w:rsidR="00975580" w:rsidRPr="00227AAC" w:rsidRDefault="00975580" w:rsidP="00CE02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1A30" w:rsidRPr="0048649B" w:rsidRDefault="005E1A30" w:rsidP="009755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1A30" w:rsidRPr="0048649B" w:rsidRDefault="005E1A30" w:rsidP="009755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1A30" w:rsidRPr="0048649B" w:rsidRDefault="005E1A30" w:rsidP="009755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1A30" w:rsidRPr="0048649B" w:rsidRDefault="005E1A30" w:rsidP="009755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75580" w:rsidRPr="00227AAC" w:rsidRDefault="00975580" w:rsidP="009755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Календарно--тематическое планирование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589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01"/>
        <w:gridCol w:w="3050"/>
        <w:gridCol w:w="796"/>
        <w:gridCol w:w="992"/>
        <w:gridCol w:w="9250"/>
      </w:tblGrid>
      <w:tr w:rsidR="00975580" w:rsidRPr="00227AAC" w:rsidTr="004C12C7">
        <w:trPr>
          <w:tblCellSpacing w:w="0" w:type="dxa"/>
        </w:trPr>
        <w:tc>
          <w:tcPr>
            <w:tcW w:w="501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3050" w:type="dxa"/>
            <w:vMerge w:val="restart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Раздел,</w:t>
            </w: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занятий</w:t>
            </w:r>
          </w:p>
        </w:tc>
        <w:tc>
          <w:tcPr>
            <w:tcW w:w="17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925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занятий</w:t>
            </w:r>
          </w:p>
        </w:tc>
      </w:tr>
      <w:tr w:rsidR="00975580" w:rsidRPr="00227AAC" w:rsidTr="004C12C7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vAlign w:val="center"/>
            <w:hideMark/>
          </w:tcPr>
          <w:p w:rsidR="00975580" w:rsidRPr="00227AAC" w:rsidRDefault="00975580" w:rsidP="004C1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975580" w:rsidRPr="00227AAC" w:rsidRDefault="00975580" w:rsidP="004C1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9250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hideMark/>
          </w:tcPr>
          <w:p w:rsidR="00975580" w:rsidRPr="00227AAC" w:rsidRDefault="00975580" w:rsidP="004C1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0263" w:rsidRPr="00227AAC" w:rsidTr="00D53252">
        <w:trPr>
          <w:tblCellSpacing w:w="0" w:type="dxa"/>
        </w:trPr>
        <w:tc>
          <w:tcPr>
            <w:tcW w:w="501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50" w:type="dxa"/>
            <w:vMerge w:val="restart"/>
            <w:tcBorders>
              <w:top w:val="single" w:sz="6" w:space="0" w:color="000001"/>
              <w:left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Снова в школе.</w:t>
            </w:r>
          </w:p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Взаимопомощь – как её </w:t>
            </w:r>
            <w:proofErr w:type="spellStart"/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её</w:t>
            </w:r>
            <w:proofErr w:type="spellEnd"/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организовать.</w:t>
            </w:r>
          </w:p>
        </w:tc>
        <w:tc>
          <w:tcPr>
            <w:tcW w:w="796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000001"/>
              <w:left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 предложенных ситуаций. Что значит быть учеником. Беседа «Роль учения в жизни человека».</w:t>
            </w:r>
          </w:p>
        </w:tc>
      </w:tr>
      <w:tr w:rsidR="00CE0263" w:rsidRPr="00227AAC" w:rsidTr="00D53252">
        <w:trPr>
          <w:tblCellSpacing w:w="0" w:type="dxa"/>
        </w:trPr>
        <w:tc>
          <w:tcPr>
            <w:tcW w:w="501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0" w:type="dxa"/>
            <w:vMerge/>
            <w:tcBorders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сплочением коллектива, воспитание чувства взаимопомощи. Работа в группах.</w:t>
            </w:r>
          </w:p>
        </w:tc>
      </w:tr>
      <w:tr w:rsidR="00975580" w:rsidRPr="00227AAC" w:rsidTr="004C12C7">
        <w:trPr>
          <w:tblCellSpacing w:w="0" w:type="dxa"/>
        </w:trPr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5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Береги школьное имущество.</w:t>
            </w:r>
          </w:p>
        </w:tc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Воспитание бережного отношения к школьному имуществу. Познавательная беседа.</w:t>
            </w: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5580" w:rsidRPr="00227AAC" w:rsidTr="004C12C7">
        <w:trPr>
          <w:tblCellSpacing w:w="0" w:type="dxa"/>
        </w:trPr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– личность. Мои роли.</w:t>
            </w:r>
          </w:p>
        </w:tc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Игра. Разговор с волшебным зеркальцем: «Свет мой, зеркальце, скажи, да всю правду доложи. Что мне посоветуют ребята в классе?» </w:t>
            </w:r>
          </w:p>
        </w:tc>
      </w:tr>
      <w:tr w:rsidR="00CE0263" w:rsidRPr="00227AAC" w:rsidTr="00396F62">
        <w:trPr>
          <w:tblCellSpacing w:w="0" w:type="dxa"/>
        </w:trPr>
        <w:tc>
          <w:tcPr>
            <w:tcW w:w="501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50" w:type="dxa"/>
            <w:vMerge w:val="restart"/>
            <w:tcBorders>
              <w:top w:val="single" w:sz="6" w:space="0" w:color="000001"/>
              <w:left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Деловая игра. Какие роли мы выполняем в школе и дома. </w:t>
            </w:r>
          </w:p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Устав - основной закон школы.</w:t>
            </w:r>
          </w:p>
        </w:tc>
        <w:tc>
          <w:tcPr>
            <w:tcW w:w="796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000001"/>
              <w:left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Диалог, в котором дети раскрываются друг перед другом: где живет, с кем проводит время, какая семья, что больше всего любит делать дома, что интересно, что не любит и т.д. Ролевая игра «На уроке». Распределение ролей.</w:t>
            </w:r>
          </w:p>
        </w:tc>
      </w:tr>
      <w:tr w:rsidR="00CE0263" w:rsidRPr="00227AAC" w:rsidTr="00396F62">
        <w:trPr>
          <w:tblCellSpacing w:w="0" w:type="dxa"/>
        </w:trPr>
        <w:tc>
          <w:tcPr>
            <w:tcW w:w="501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0" w:type="dxa"/>
            <w:vMerge/>
            <w:tcBorders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уставом школы.</w:t>
            </w:r>
          </w:p>
        </w:tc>
      </w:tr>
      <w:tr w:rsidR="00CE0263" w:rsidRPr="00227AAC" w:rsidTr="009251B7">
        <w:trPr>
          <w:tblCellSpacing w:w="0" w:type="dxa"/>
        </w:trPr>
        <w:tc>
          <w:tcPr>
            <w:tcW w:w="501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50" w:type="dxa"/>
            <w:vMerge w:val="restart"/>
            <w:tcBorders>
              <w:top w:val="single" w:sz="6" w:space="0" w:color="000001"/>
              <w:left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какие игры и как мы играем.</w:t>
            </w:r>
          </w:p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поведения в школе.</w:t>
            </w:r>
          </w:p>
        </w:tc>
        <w:tc>
          <w:tcPr>
            <w:tcW w:w="796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000001"/>
              <w:left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подвижных игр. Правила поведения во время игры.</w:t>
            </w:r>
          </w:p>
        </w:tc>
      </w:tr>
      <w:tr w:rsidR="00CE0263" w:rsidRPr="00227AAC" w:rsidTr="009251B7">
        <w:trPr>
          <w:tblCellSpacing w:w="0" w:type="dxa"/>
        </w:trPr>
        <w:tc>
          <w:tcPr>
            <w:tcW w:w="501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0" w:type="dxa"/>
            <w:vMerge/>
            <w:tcBorders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Разыгрывание сценок поведения в школе, встреча с классом, поведение в столовой, на уроке. Дети импровизируют ситуации.</w:t>
            </w:r>
          </w:p>
        </w:tc>
      </w:tr>
      <w:tr w:rsidR="00CE0263" w:rsidRPr="00227AAC" w:rsidTr="008273E8">
        <w:trPr>
          <w:tblCellSpacing w:w="0" w:type="dxa"/>
        </w:trPr>
        <w:tc>
          <w:tcPr>
            <w:tcW w:w="501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50" w:type="dxa"/>
            <w:vMerge w:val="restart"/>
            <w:tcBorders>
              <w:top w:val="single" w:sz="6" w:space="0" w:color="000001"/>
              <w:left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– хранительница знаний</w:t>
            </w:r>
          </w:p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надо беречь.</w:t>
            </w:r>
          </w:p>
        </w:tc>
        <w:tc>
          <w:tcPr>
            <w:tcW w:w="796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000001"/>
              <w:left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и обсуждение отрывков книг. Экскурсия в библиотеку. Беседа с библиотекарем.</w:t>
            </w:r>
          </w:p>
        </w:tc>
      </w:tr>
      <w:tr w:rsidR="00CE0263" w:rsidRPr="00227AAC" w:rsidTr="008273E8">
        <w:trPr>
          <w:tblCellSpacing w:w="0" w:type="dxa"/>
        </w:trPr>
        <w:tc>
          <w:tcPr>
            <w:tcW w:w="501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0" w:type="dxa"/>
            <w:vMerge/>
            <w:tcBorders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сказки «Потерянное время». Урок-обсуждение.</w:t>
            </w:r>
          </w:p>
        </w:tc>
      </w:tr>
      <w:tr w:rsidR="00CE0263" w:rsidRPr="00227AAC" w:rsidTr="00281B22">
        <w:trPr>
          <w:tblCellSpacing w:w="0" w:type="dxa"/>
        </w:trPr>
        <w:tc>
          <w:tcPr>
            <w:tcW w:w="501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50" w:type="dxa"/>
            <w:vMerge w:val="restart"/>
            <w:tcBorders>
              <w:top w:val="single" w:sz="6" w:space="0" w:color="000001"/>
              <w:left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Секунда-это много или мало?</w:t>
            </w:r>
          </w:p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 лечит, слово ранит.</w:t>
            </w:r>
          </w:p>
        </w:tc>
        <w:tc>
          <w:tcPr>
            <w:tcW w:w="796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000001"/>
              <w:left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понимания того, что надо ценить свое и чужое время. Беседа с использованием игровых ситуаций.</w:t>
            </w:r>
          </w:p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0263" w:rsidRPr="00227AAC" w:rsidTr="00281B22">
        <w:trPr>
          <w:tblCellSpacing w:w="0" w:type="dxa"/>
        </w:trPr>
        <w:tc>
          <w:tcPr>
            <w:tcW w:w="501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0" w:type="dxa"/>
            <w:vMerge/>
            <w:tcBorders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Высказывания детей, особенно о тех, кого не всегда любят и замечают в классе, всего </w:t>
            </w: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того хорошего, чего он заслужил. Дополнение этих характеристик учителем. Показать, что словом можно поддержать, развеселить, обидеть, учить задумываться над сказанным словом.</w:t>
            </w:r>
          </w:p>
        </w:tc>
      </w:tr>
      <w:tr w:rsidR="00CE0263" w:rsidRPr="00227AAC" w:rsidTr="00DF5AE6">
        <w:trPr>
          <w:tblCellSpacing w:w="0" w:type="dxa"/>
        </w:trPr>
        <w:tc>
          <w:tcPr>
            <w:tcW w:w="501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050" w:type="dxa"/>
            <w:vMerge w:val="restart"/>
            <w:tcBorders>
              <w:top w:val="single" w:sz="6" w:space="0" w:color="000001"/>
              <w:left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и мои друзья: справедливость, коллективизм.</w:t>
            </w:r>
          </w:p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Умеем общаться.</w:t>
            </w:r>
          </w:p>
        </w:tc>
        <w:tc>
          <w:tcPr>
            <w:tcW w:w="796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000001"/>
              <w:left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Законы дружбы. Показать важность истинных друзей в жизни человека; Устный рассказ «Хочу рассказать о своём друге…»</w:t>
            </w:r>
          </w:p>
        </w:tc>
      </w:tr>
      <w:tr w:rsidR="00CE0263" w:rsidRPr="00227AAC" w:rsidTr="00DF5AE6">
        <w:trPr>
          <w:tblCellSpacing w:w="0" w:type="dxa"/>
        </w:trPr>
        <w:tc>
          <w:tcPr>
            <w:tcW w:w="501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0" w:type="dxa"/>
            <w:vMerge/>
            <w:tcBorders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Чтобы быть приятными окружающим и себе, надо соблюдать определенные правила. Главное из них – проявлять уважение к другому человеку: уметь видеть его настроение и считаться с ним, уметь поддержать интерес, считаться с желанием другого, уступать ему.</w:t>
            </w:r>
          </w:p>
        </w:tc>
      </w:tr>
      <w:tr w:rsidR="00975580" w:rsidRPr="00227AAC" w:rsidTr="004C12C7">
        <w:trPr>
          <w:tblCellSpacing w:w="0" w:type="dxa"/>
        </w:trPr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5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Каждый интересен.</w:t>
            </w:r>
          </w:p>
        </w:tc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говорят стоящему (по очереди), чем он им интересен. Учитель добавляет, где необходимо, свои суждения. Подчеркнуть, как интересно в классе, когда каждый имеет свою изюминку, и всем от этого хорошо.</w:t>
            </w:r>
          </w:p>
        </w:tc>
      </w:tr>
      <w:tr w:rsidR="00975580" w:rsidRPr="00227AAC" w:rsidTr="00CE0263">
        <w:trPr>
          <w:tblCellSpacing w:w="0" w:type="dxa"/>
        </w:trPr>
        <w:tc>
          <w:tcPr>
            <w:tcW w:w="501" w:type="dxa"/>
            <w:tcBorders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0" w:type="dxa"/>
            <w:tcBorders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Общение с домочадцами.</w:t>
            </w:r>
          </w:p>
        </w:tc>
        <w:tc>
          <w:tcPr>
            <w:tcW w:w="796" w:type="dxa"/>
            <w:tcBorders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 волнующих детей семейных проблем: чтобы не произошла ссора, чтобы не было крика, чтобы нравилось быть дома. Учиться чувствовать настроение другого, быть внимательным к близким людям, помогать им, поддерживать в трудную минуту. Обсуждение ситуаций.</w:t>
            </w: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0263" w:rsidRPr="00227AAC" w:rsidTr="00B725A1">
        <w:trPr>
          <w:tblCellSpacing w:w="0" w:type="dxa"/>
        </w:trPr>
        <w:tc>
          <w:tcPr>
            <w:tcW w:w="501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50" w:type="dxa"/>
            <w:vMerge w:val="restart"/>
            <w:tcBorders>
              <w:top w:val="single" w:sz="6" w:space="0" w:color="000001"/>
              <w:left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без конфликта.</w:t>
            </w:r>
          </w:p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 кормит, а лень портит.</w:t>
            </w:r>
          </w:p>
        </w:tc>
        <w:tc>
          <w:tcPr>
            <w:tcW w:w="796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000001"/>
              <w:left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Воспитание умения управлять своим эмоциональным состоянием в критических ситуациях. Чтение рассказа, разыгрывание ситуаций.</w:t>
            </w:r>
          </w:p>
        </w:tc>
      </w:tr>
      <w:tr w:rsidR="00CE0263" w:rsidRPr="00227AAC" w:rsidTr="00B725A1">
        <w:trPr>
          <w:tblCellSpacing w:w="0" w:type="dxa"/>
        </w:trPr>
        <w:tc>
          <w:tcPr>
            <w:tcW w:w="501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0" w:type="dxa"/>
            <w:vMerge/>
            <w:tcBorders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Показать на примерах литературных героев, как лень мешает людям жить, воспитывать трудолюбие, развивать у детей память, словарный запас, речь, чувство юмора, используя художественные произведения. Чтение сказок, инсценировка их.</w:t>
            </w:r>
          </w:p>
        </w:tc>
      </w:tr>
      <w:tr w:rsidR="00CE0263" w:rsidRPr="00227AAC" w:rsidTr="008B50E0">
        <w:trPr>
          <w:tblCellSpacing w:w="0" w:type="dxa"/>
        </w:trPr>
        <w:tc>
          <w:tcPr>
            <w:tcW w:w="501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50" w:type="dxa"/>
            <w:vMerge w:val="restart"/>
            <w:tcBorders>
              <w:top w:val="single" w:sz="6" w:space="0" w:color="000001"/>
              <w:left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организовать свой труд.</w:t>
            </w:r>
          </w:p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Бережное отношение к вещам, созданным трудом других людей.</w:t>
            </w:r>
          </w:p>
        </w:tc>
        <w:tc>
          <w:tcPr>
            <w:tcW w:w="796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000001"/>
              <w:left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Убедить учащихся в необходимости соблюдения режима дня, учиться составлять режим дня, прививать умение правильно распределять время на работу и отдых. Беседа, работа в группах.</w:t>
            </w:r>
          </w:p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0263" w:rsidRPr="00227AAC" w:rsidTr="008B50E0">
        <w:trPr>
          <w:tblCellSpacing w:w="0" w:type="dxa"/>
        </w:trPr>
        <w:tc>
          <w:tcPr>
            <w:tcW w:w="501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0" w:type="dxa"/>
            <w:vMerge/>
            <w:tcBorders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Научиться бережному отношению к вещам, соблюдению порядка при их использовании. Чтение сказки, творческая работа.</w:t>
            </w:r>
          </w:p>
        </w:tc>
      </w:tr>
      <w:tr w:rsidR="00CE0263" w:rsidRPr="00227AAC" w:rsidTr="00CA0959">
        <w:trPr>
          <w:tblCellSpacing w:w="0" w:type="dxa"/>
        </w:trPr>
        <w:tc>
          <w:tcPr>
            <w:tcW w:w="501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050" w:type="dxa"/>
            <w:vMerge w:val="restart"/>
            <w:tcBorders>
              <w:top w:val="single" w:sz="6" w:space="0" w:color="000001"/>
              <w:left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Кем хочу быть, почему?</w:t>
            </w:r>
          </w:p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Уход за своими вещами.</w:t>
            </w:r>
          </w:p>
        </w:tc>
        <w:tc>
          <w:tcPr>
            <w:tcW w:w="796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000001"/>
              <w:left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Расширить представления о профессиях, прививать любовь и уважение к людям труда. Просмотр презентации.</w:t>
            </w:r>
          </w:p>
        </w:tc>
      </w:tr>
      <w:tr w:rsidR="00CE0263" w:rsidRPr="00227AAC" w:rsidTr="00CA0959">
        <w:trPr>
          <w:tblCellSpacing w:w="0" w:type="dxa"/>
        </w:trPr>
        <w:tc>
          <w:tcPr>
            <w:tcW w:w="501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0" w:type="dxa"/>
            <w:vMerge/>
            <w:tcBorders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Бережное отношение к вещам. Беседа.</w:t>
            </w:r>
          </w:p>
        </w:tc>
      </w:tr>
      <w:tr w:rsidR="00CE0263" w:rsidRPr="00227AAC" w:rsidTr="009D679A">
        <w:trPr>
          <w:tblCellSpacing w:w="0" w:type="dxa"/>
        </w:trPr>
        <w:tc>
          <w:tcPr>
            <w:tcW w:w="501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50" w:type="dxa"/>
            <w:vMerge w:val="restart"/>
            <w:tcBorders>
              <w:top w:val="single" w:sz="6" w:space="0" w:color="000001"/>
              <w:left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Чистота – залог здоровья.</w:t>
            </w:r>
          </w:p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Одежда будничная и праздничная.</w:t>
            </w:r>
          </w:p>
        </w:tc>
        <w:tc>
          <w:tcPr>
            <w:tcW w:w="796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000001"/>
              <w:left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личной гигиены, воспитание здорового образа жизни. Беседа, практикум.</w:t>
            </w:r>
          </w:p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0263" w:rsidRPr="00227AAC" w:rsidTr="009D679A">
        <w:trPr>
          <w:tblCellSpacing w:w="0" w:type="dxa"/>
        </w:trPr>
        <w:tc>
          <w:tcPr>
            <w:tcW w:w="501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0" w:type="dxa"/>
            <w:vMerge/>
            <w:tcBorders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отрывков видеофильмов и их обсуждение.</w:t>
            </w:r>
          </w:p>
        </w:tc>
      </w:tr>
      <w:tr w:rsidR="00CE0263" w:rsidRPr="00227AAC" w:rsidTr="00BF21AC">
        <w:trPr>
          <w:tblCellSpacing w:w="0" w:type="dxa"/>
        </w:trPr>
        <w:tc>
          <w:tcPr>
            <w:tcW w:w="501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050" w:type="dxa"/>
            <w:vMerge w:val="restart"/>
            <w:tcBorders>
              <w:top w:val="single" w:sz="6" w:space="0" w:color="000001"/>
              <w:left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в краеведческий музей «Одежда казаков».</w:t>
            </w:r>
          </w:p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Разговор по телефону.</w:t>
            </w:r>
          </w:p>
        </w:tc>
        <w:tc>
          <w:tcPr>
            <w:tcW w:w="796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000001"/>
              <w:left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Вспомнить правила поведения в общественных местах.</w:t>
            </w:r>
          </w:p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0263" w:rsidRPr="00227AAC" w:rsidTr="00BF21AC">
        <w:trPr>
          <w:tblCellSpacing w:w="0" w:type="dxa"/>
        </w:trPr>
        <w:tc>
          <w:tcPr>
            <w:tcW w:w="501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0" w:type="dxa"/>
            <w:vMerge/>
            <w:tcBorders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Формулирование правил общения по телефону. Анализ ситуаций.</w:t>
            </w:r>
          </w:p>
        </w:tc>
      </w:tr>
      <w:tr w:rsidR="00975580" w:rsidRPr="00227AAC" w:rsidTr="004C12C7">
        <w:trPr>
          <w:tblCellSpacing w:w="0" w:type="dxa"/>
        </w:trPr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5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«Разговор по телефону».</w:t>
            </w:r>
          </w:p>
        </w:tc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Ролевая игра - инсценировка отрывка из рассказа </w:t>
            </w:r>
            <w:proofErr w:type="spellStart"/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Н.Носова</w:t>
            </w:r>
            <w:proofErr w:type="spellEnd"/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«Телефон».</w:t>
            </w:r>
          </w:p>
        </w:tc>
      </w:tr>
      <w:tr w:rsidR="00CE0263" w:rsidRPr="00227AAC" w:rsidTr="00712FE8">
        <w:trPr>
          <w:tblCellSpacing w:w="0" w:type="dxa"/>
        </w:trPr>
        <w:tc>
          <w:tcPr>
            <w:tcW w:w="501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50" w:type="dxa"/>
            <w:tcBorders>
              <w:top w:val="single" w:sz="6" w:space="0" w:color="000001"/>
              <w:left w:val="single" w:sz="6" w:space="0" w:color="00000A"/>
              <w:bottom w:val="nil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Поведение в гостях.</w:t>
            </w:r>
          </w:p>
        </w:tc>
        <w:tc>
          <w:tcPr>
            <w:tcW w:w="796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000001"/>
              <w:left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правилами поведения в гостях. Разыгрывание ситуации.</w:t>
            </w:r>
          </w:p>
        </w:tc>
      </w:tr>
      <w:tr w:rsidR="00CE0263" w:rsidRPr="00227AAC" w:rsidTr="00712FE8">
        <w:trPr>
          <w:tblCellSpacing w:w="0" w:type="dxa"/>
        </w:trPr>
        <w:tc>
          <w:tcPr>
            <w:tcW w:w="501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«Поведение в гостях».</w:t>
            </w:r>
          </w:p>
        </w:tc>
        <w:tc>
          <w:tcPr>
            <w:tcW w:w="796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Коллективное чаепитие. Обыгрывание ситуаций поведения за столом.</w:t>
            </w:r>
          </w:p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5580" w:rsidRPr="00227AAC" w:rsidTr="004C12C7">
        <w:trPr>
          <w:tblCellSpacing w:w="0" w:type="dxa"/>
        </w:trPr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пишу письмо.</w:t>
            </w:r>
          </w:p>
        </w:tc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грамотного составления писем. Практическая работа в группах.</w:t>
            </w:r>
          </w:p>
        </w:tc>
      </w:tr>
      <w:tr w:rsidR="00CE0263" w:rsidRPr="00227AAC" w:rsidTr="00417CED">
        <w:trPr>
          <w:tblCellSpacing w:w="0" w:type="dxa"/>
        </w:trPr>
        <w:tc>
          <w:tcPr>
            <w:tcW w:w="501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050" w:type="dxa"/>
            <w:vMerge w:val="restart"/>
            <w:tcBorders>
              <w:top w:val="single" w:sz="6" w:space="0" w:color="000001"/>
              <w:left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«Я пишу письмо» (творческая работа).</w:t>
            </w:r>
          </w:p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Поведение на природе.</w:t>
            </w:r>
          </w:p>
        </w:tc>
        <w:tc>
          <w:tcPr>
            <w:tcW w:w="796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000001"/>
              <w:left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работа. Письмо другу.</w:t>
            </w:r>
          </w:p>
        </w:tc>
      </w:tr>
      <w:tr w:rsidR="00CE0263" w:rsidRPr="00227AAC" w:rsidTr="00CE0263">
        <w:trPr>
          <w:tblCellSpacing w:w="0" w:type="dxa"/>
        </w:trPr>
        <w:tc>
          <w:tcPr>
            <w:tcW w:w="501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0" w:type="dxa"/>
            <w:vMerge/>
            <w:tcBorders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в парк. Правила поведения на природе.</w:t>
            </w:r>
          </w:p>
        </w:tc>
      </w:tr>
      <w:tr w:rsidR="00CE0263" w:rsidRPr="00227AAC" w:rsidTr="00CE0263">
        <w:trPr>
          <w:trHeight w:val="1660"/>
          <w:tblCellSpacing w:w="0" w:type="dxa"/>
        </w:trPr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050" w:type="dxa"/>
            <w:tcBorders>
              <w:top w:val="single" w:sz="6" w:space="0" w:color="000001"/>
              <w:left w:val="single" w:sz="6" w:space="0" w:color="00000A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Викторина «Поведение на природе».</w:t>
            </w:r>
          </w:p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занятие «По ступенькам добра и справедливости»</w:t>
            </w:r>
          </w:p>
        </w:tc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A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50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Викторина</w:t>
            </w:r>
          </w:p>
          <w:p w:rsidR="00CE0263" w:rsidRPr="00227AAC" w:rsidRDefault="00CE0263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 организация итогового мероприятия.</w:t>
            </w:r>
          </w:p>
        </w:tc>
      </w:tr>
    </w:tbl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4952" w:rsidRDefault="001A4952"/>
    <w:sectPr w:rsidR="001A4952" w:rsidSect="0097558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A75B7"/>
    <w:multiLevelType w:val="multilevel"/>
    <w:tmpl w:val="751AD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C0A05F6"/>
    <w:multiLevelType w:val="multilevel"/>
    <w:tmpl w:val="E3028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70C5B17"/>
    <w:multiLevelType w:val="multilevel"/>
    <w:tmpl w:val="98D82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11777983">
    <w:abstractNumId w:val="2"/>
  </w:num>
  <w:num w:numId="2" w16cid:durableId="597060954">
    <w:abstractNumId w:val="0"/>
  </w:num>
  <w:num w:numId="3" w16cid:durableId="429946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4952"/>
    <w:rsid w:val="00072557"/>
    <w:rsid w:val="001A4952"/>
    <w:rsid w:val="0048649B"/>
    <w:rsid w:val="005E1A30"/>
    <w:rsid w:val="00975580"/>
    <w:rsid w:val="00C44E9B"/>
    <w:rsid w:val="00CD5CB3"/>
    <w:rsid w:val="00CE0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9BED8"/>
  <w15:docId w15:val="{CA2E71B7-92E9-4B9D-AE1E-8CAF12BBA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55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3723</Words>
  <Characters>21227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</dc:creator>
  <cp:keywords/>
  <dc:description/>
  <cp:lastModifiedBy>Rad DS</cp:lastModifiedBy>
  <cp:revision>8</cp:revision>
  <dcterms:created xsi:type="dcterms:W3CDTF">2019-09-06T06:36:00Z</dcterms:created>
  <dcterms:modified xsi:type="dcterms:W3CDTF">2023-09-12T03:58:00Z</dcterms:modified>
</cp:coreProperties>
</file>